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6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4635"/>
        <w:gridCol w:w="3090"/>
        <w:gridCol w:w="2959"/>
      </w:tblGrid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hd w:val="clear" w:color="auto" w:fill="F6F6EE"/>
              <w:spacing w:before="300" w:after="75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04971"/>
                <w:sz w:val="24"/>
                <w:szCs w:val="24"/>
                <w:lang w:eastAsia="cs-CZ"/>
              </w:rPr>
            </w:pP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0"/>
                <w:szCs w:val="20"/>
                <w:lang w:eastAsia="cs-CZ"/>
              </w:rPr>
              <w:t>tum</w:t>
            </w:r>
            <w:proofErr w:type="spell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hd w:val="clear" w:color="auto" w:fill="F6F6EE"/>
              <w:spacing w:before="300" w:after="75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0"/>
                <w:szCs w:val="20"/>
                <w:lang w:eastAsia="cs-CZ"/>
              </w:rPr>
              <w:t>Akce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hd w:val="clear" w:color="auto" w:fill="F6F6EE"/>
              <w:spacing w:before="300" w:after="75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0"/>
                <w:szCs w:val="20"/>
                <w:lang w:eastAsia="cs-CZ"/>
              </w:rPr>
              <w:t>Místo a čas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hd w:val="clear" w:color="auto" w:fill="F6F6EE"/>
              <w:spacing w:before="300" w:after="75" w:line="24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0"/>
                <w:szCs w:val="20"/>
                <w:lang w:eastAsia="cs-CZ"/>
              </w:rPr>
              <w:t>Organizátor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4.4.2022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Zdeněk </w:t>
            </w: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Izer</w:t>
            </w:r>
            <w:proofErr w:type="spellEnd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 Na plný </w:t>
            </w: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coole</w:t>
            </w:r>
            <w:proofErr w:type="spell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7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19:00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kino Brigáda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5.4.2022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Koncert v knihovně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8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17:00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Knihovna Anny Šperkové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KAŠ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10.4.2022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36"/>
                <w:szCs w:val="36"/>
                <w:shd w:val="clear" w:color="auto" w:fill="F6F6EE"/>
                <w:lang w:eastAsia="cs-CZ"/>
              </w:rPr>
              <w:t>Jarní muzikálový koncert</w:t>
            </w: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36"/>
                <w:szCs w:val="36"/>
                <w:shd w:val="clear" w:color="auto" w:fill="F6F6EE"/>
                <w:lang w:eastAsia="cs-CZ"/>
              </w:rPr>
              <w:br/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p</w:t>
            </w:r>
            <w:hyperlink r:id="rId9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18:00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kino Brigáda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23.4.2022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8–12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29.4.–1.5.2022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Jihomoravská výstava bonsají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10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vždy od 9:00 do 17:00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státní zámek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Bonsaj klub Haná Prostějov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30.4.2022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Pálení čarodějnic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17:00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1.5.2022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Prvomájové oslavy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9:00–12:00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1. 5. 2022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Prvomájové setkání veteránů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11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9–12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Autoklub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7.5.2022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Pojď na pivo! </w:t>
            </w:r>
            <w:proofErr w:type="spellStart"/>
            <w:proofErr w:type="gram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fest</w:t>
            </w:r>
            <w:proofErr w:type="spellEnd"/>
            <w:proofErr w:type="gram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12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10–22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 xml:space="preserve">Pojď na pivo! </w:t>
            </w:r>
            <w:proofErr w:type="spellStart"/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fest</w:t>
            </w:r>
            <w:proofErr w:type="spellEnd"/>
            <w:proofErr w:type="gramEnd"/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14.5.2022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Zámecký košt vín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10:00–20:00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Státní zámek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 xml:space="preserve">Spolek zámeckých vinařů </w:t>
            </w:r>
            <w:proofErr w:type="spell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Bučovicka</w:t>
            </w:r>
            <w:proofErr w:type="spellEnd"/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21.5.2022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8:00–12:00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27.–28.5.2022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Litava</w:t>
            </w:r>
            <w:proofErr w:type="spellEnd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 park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13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Bučovice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 xml:space="preserve">nábřeží </w:t>
            </w:r>
            <w:proofErr w:type="spell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Litavy</w:t>
            </w:r>
            <w:proofErr w:type="spell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 xml:space="preserve"> u zámku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www.litavapark.cz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10.–12</w:t>
            </w:r>
            <w:proofErr w:type="gram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. 6.2022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700 let Bučovice</w:t>
            </w: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br/>
              <w:t>Městské slavnosti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5.7.2022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Kollárovci</w:t>
            </w:r>
            <w:proofErr w:type="spell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</w:r>
            <w:hyperlink r:id="rId14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plakát zde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Bučovice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travnatá plocha za autobusovým nádražím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15:00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23.7.2022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8:00–12:00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23.7.2022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Kostýmované prohlídky zámku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Správa státního zámku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27.–30.7.2022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Zámecké filmové léto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zámecká zahrada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20.8.2022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25.8.2022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Vzpomínka na Ilju Sušánkovou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Okrašlovací spolek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10.9.2022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Zámecké kloboukové odpoledne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Státní zámek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Klub seniorů Přístav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17.9.2022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Bučovická 50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KT Noha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24.9.2022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24.9.2022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Jak víla </w:t>
            </w: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Modrovláska</w:t>
            </w:r>
            <w:proofErr w:type="spellEnd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 splnila tři přání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divadlo pro nejmenší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kino Brigáda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2.10.2022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Koncert tria </w:t>
            </w: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Emida</w:t>
            </w:r>
            <w:proofErr w:type="spell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 xml:space="preserve">ZUŠ Arthura </w:t>
            </w:r>
            <w:proofErr w:type="spell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Nikische</w:t>
            </w:r>
            <w:proofErr w:type="spell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 xml:space="preserve">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9.–15.10.2022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Festival ochotnických divadel Miroslava Doležala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sál Katolického domu a kino Brigáda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22.10.2022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8:00–12:00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23.10.2022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Koncert Komorního orchestru Arthura </w:t>
            </w: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Nikische</w:t>
            </w:r>
            <w:proofErr w:type="spell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Státní zámek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28.10.2022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Běh 28. října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TJ Sokol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11.11.2022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Den válečných veteránů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 a AČR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19.11.2022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Bučovický jarmark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8:00–12:00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26.11.2022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Ozvěny napoleonských válek</w:t>
            </w: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br/>
              <w:t> v Bučovicích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10.12.2022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Adventní koncert Poslán jest od Boha anděl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18:00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Státní zámek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15.–16.12.2022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Vánoční trhy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9:00–16.30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17.12.2022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 xml:space="preserve">Vánoční koncert dechové hudby </w:t>
            </w:r>
            <w:proofErr w:type="spellStart"/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Šarovec</w:t>
            </w:r>
            <w:proofErr w:type="spell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19:00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kino Brigáda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město Bučovice</w:t>
            </w:r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gram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31.12.2022</w:t>
            </w:r>
            <w:proofErr w:type="gramEnd"/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b/>
                <w:bCs/>
                <w:color w:val="204971"/>
                <w:sz w:val="27"/>
                <w:szCs w:val="27"/>
                <w:shd w:val="clear" w:color="auto" w:fill="F6F6EE"/>
                <w:lang w:eastAsia="cs-CZ"/>
              </w:rPr>
              <w:t>Silvestrovský sraz čtyřkolek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13:00</w:t>
            </w: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br/>
              <w:t>náměstí Svobody Bučovice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proofErr w:type="spell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Motoklub</w:t>
            </w:r>
            <w:proofErr w:type="spellEnd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Vícemilice</w:t>
            </w:r>
            <w:proofErr w:type="spellEnd"/>
          </w:p>
        </w:tc>
      </w:tr>
      <w:tr w:rsidR="0006735B" w:rsidRPr="0006735B" w:rsidTr="0006735B">
        <w:trPr>
          <w:jc w:val="center"/>
        </w:trPr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19"/>
                <w:szCs w:val="19"/>
                <w:lang w:eastAsia="cs-CZ"/>
              </w:rPr>
              <w:t>Odkazy na další kulturní, sportovní či</w:t>
            </w:r>
          </w:p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19"/>
                <w:szCs w:val="19"/>
                <w:lang w:eastAsia="cs-CZ"/>
              </w:rPr>
              <w:t>společenské akce v Bučovicích naleznete na webových stránkách Bistra u Draka,</w:t>
            </w:r>
          </w:p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19"/>
                <w:szCs w:val="19"/>
                <w:lang w:eastAsia="cs-CZ"/>
              </w:rPr>
              <w:t xml:space="preserve">Státního zámku Bučovice a Domu dětí a mládeže Bučovice, místní části </w:t>
            </w:r>
            <w:proofErr w:type="spellStart"/>
            <w:r w:rsidRPr="0006735B">
              <w:rPr>
                <w:rFonts w:ascii="Arial" w:eastAsia="Times New Roman" w:hAnsi="Arial" w:cs="Arial"/>
                <w:color w:val="204971"/>
                <w:sz w:val="19"/>
                <w:szCs w:val="19"/>
                <w:lang w:eastAsia="cs-CZ"/>
              </w:rPr>
              <w:t>Černčín</w:t>
            </w:r>
            <w:proofErr w:type="spellEnd"/>
            <w:r w:rsidRPr="0006735B">
              <w:rPr>
                <w:rFonts w:ascii="Arial" w:eastAsia="Times New Roman" w:hAnsi="Arial" w:cs="Arial"/>
                <w:color w:val="204971"/>
                <w:sz w:val="19"/>
                <w:szCs w:val="19"/>
                <w:lang w:eastAsia="cs-CZ"/>
              </w:rPr>
              <w:t>.</w:t>
            </w:r>
          </w:p>
          <w:p w:rsidR="0006735B" w:rsidRPr="0006735B" w:rsidRDefault="0006735B" w:rsidP="000673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hyperlink r:id="rId15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www.bistroudraka.cz</w:t>
              </w:r>
            </w:hyperlink>
          </w:p>
          <w:p w:rsidR="0006735B" w:rsidRPr="0006735B" w:rsidRDefault="0006735B" w:rsidP="000673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hyperlink r:id="rId16" w:tooltip="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www.zamek-bucovice.cz</w:t>
              </w:r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br/>
              </w:r>
            </w:hyperlink>
          </w:p>
          <w:p w:rsidR="0006735B" w:rsidRPr="0006735B" w:rsidRDefault="0006735B" w:rsidP="000673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hyperlink r:id="rId17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www.bucovice-zamek.cz</w:t>
              </w:r>
            </w:hyperlink>
          </w:p>
          <w:p w:rsidR="0006735B" w:rsidRPr="0006735B" w:rsidRDefault="0006735B" w:rsidP="000673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hyperlink r:id="rId18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www.ddmbuc.cz</w:t>
              </w:r>
            </w:hyperlink>
          </w:p>
          <w:p w:rsidR="0006735B" w:rsidRPr="0006735B" w:rsidRDefault="0006735B" w:rsidP="000673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hyperlink r:id="rId19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www.cerncin.webnode.cz</w:t>
              </w:r>
            </w:hyperlink>
          </w:p>
          <w:p w:rsidR="0006735B" w:rsidRPr="0006735B" w:rsidRDefault="0006735B" w:rsidP="0006735B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hyperlink r:id="rId20" w:tooltip="" w:history="1">
              <w:r w:rsidRPr="0006735B">
                <w:rPr>
                  <w:rFonts w:ascii="Arial" w:eastAsia="Times New Roman" w:hAnsi="Arial" w:cs="Arial"/>
                  <w:color w:val="204971"/>
                  <w:sz w:val="24"/>
                  <w:szCs w:val="24"/>
                  <w:u w:val="single"/>
                  <w:lang w:eastAsia="cs-CZ"/>
                </w:rPr>
                <w:t>www.ktnoha.cz</w:t>
              </w:r>
            </w:hyperlink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  </w:t>
            </w:r>
          </w:p>
        </w:tc>
        <w:tc>
          <w:tcPr>
            <w:tcW w:w="0" w:type="auto"/>
            <w:tcBorders>
              <w:top w:val="single" w:sz="6" w:space="0" w:color="868686"/>
              <w:left w:val="single" w:sz="6" w:space="0" w:color="868686"/>
              <w:bottom w:val="single" w:sz="6" w:space="0" w:color="868686"/>
              <w:right w:val="single" w:sz="6" w:space="0" w:color="868686"/>
            </w:tcBorders>
            <w:shd w:val="clear" w:color="auto" w:fill="F6F6E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6735B" w:rsidRPr="0006735B" w:rsidRDefault="0006735B" w:rsidP="00067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</w:pPr>
            <w:r w:rsidRPr="0006735B">
              <w:rPr>
                <w:rFonts w:ascii="Arial" w:eastAsia="Times New Roman" w:hAnsi="Arial" w:cs="Arial"/>
                <w:color w:val="204971"/>
                <w:sz w:val="24"/>
                <w:szCs w:val="24"/>
                <w:lang w:eastAsia="cs-CZ"/>
              </w:rPr>
              <w:t>  </w:t>
            </w:r>
          </w:p>
        </w:tc>
      </w:tr>
    </w:tbl>
    <w:p w:rsidR="00D63F64" w:rsidRDefault="00D63F64"/>
    <w:p w:rsidR="0006735B" w:rsidRDefault="0006735B"/>
    <w:p w:rsidR="0006735B" w:rsidRDefault="0006735B">
      <w:r>
        <w:t xml:space="preserve">Zdroj: </w:t>
      </w:r>
      <w:hyperlink r:id="rId21" w:history="1">
        <w:r>
          <w:rPr>
            <w:rStyle w:val="Hypertextovodkaz"/>
          </w:rPr>
          <w:t>Kalendář kulturních a sportovních akcí: Kalendář akcí: Bučovice (bucovice.cz)</w:t>
        </w:r>
      </w:hyperlink>
      <w:bookmarkStart w:id="0" w:name="_GoBack"/>
      <w:bookmarkEnd w:id="0"/>
    </w:p>
    <w:sectPr w:rsidR="0006735B" w:rsidSect="0006735B">
      <w:headerReference w:type="default" r:id="rId2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9A0" w:rsidRDefault="005E79A0" w:rsidP="0006735B">
      <w:pPr>
        <w:spacing w:after="0" w:line="240" w:lineRule="auto"/>
      </w:pPr>
      <w:r>
        <w:separator/>
      </w:r>
    </w:p>
  </w:endnote>
  <w:endnote w:type="continuationSeparator" w:id="0">
    <w:p w:rsidR="005E79A0" w:rsidRDefault="005E79A0" w:rsidP="0006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9A0" w:rsidRDefault="005E79A0" w:rsidP="0006735B">
      <w:pPr>
        <w:spacing w:after="0" w:line="240" w:lineRule="auto"/>
      </w:pPr>
      <w:r>
        <w:separator/>
      </w:r>
    </w:p>
  </w:footnote>
  <w:footnote w:type="continuationSeparator" w:id="0">
    <w:p w:rsidR="005E79A0" w:rsidRDefault="005E79A0" w:rsidP="0006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Název"/>
      <w:id w:val="77738743"/>
      <w:placeholder>
        <w:docPart w:val="A3C046C64CE842918BFC619450D6DE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6735B" w:rsidRDefault="0006735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Kulturní akce Bučovice 2022</w:t>
        </w:r>
      </w:p>
    </w:sdtContent>
  </w:sdt>
  <w:p w:rsidR="0006735B" w:rsidRDefault="0006735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5B"/>
    <w:rsid w:val="0006735B"/>
    <w:rsid w:val="003911A9"/>
    <w:rsid w:val="005E79A0"/>
    <w:rsid w:val="00D05F8A"/>
    <w:rsid w:val="00D6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73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73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vyrazneni">
    <w:name w:val="zvyrazneni"/>
    <w:basedOn w:val="Standardnpsmoodstavce"/>
    <w:rsid w:val="0006735B"/>
  </w:style>
  <w:style w:type="character" w:styleId="Hypertextovodkaz">
    <w:name w:val="Hyperlink"/>
    <w:basedOn w:val="Standardnpsmoodstavce"/>
    <w:uiPriority w:val="99"/>
    <w:semiHidden/>
    <w:unhideWhenUsed/>
    <w:rsid w:val="0006735B"/>
    <w:rPr>
      <w:color w:val="0000FF"/>
      <w:u w:val="single"/>
    </w:rPr>
  </w:style>
  <w:style w:type="paragraph" w:customStyle="1" w:styleId="automat">
    <w:name w:val="automat"/>
    <w:basedOn w:val="Normln"/>
    <w:rsid w:val="000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35B"/>
  </w:style>
  <w:style w:type="paragraph" w:styleId="Zpat">
    <w:name w:val="footer"/>
    <w:basedOn w:val="Normln"/>
    <w:link w:val="ZpatChar"/>
    <w:uiPriority w:val="99"/>
    <w:unhideWhenUsed/>
    <w:rsid w:val="0006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35B"/>
  </w:style>
  <w:style w:type="paragraph" w:styleId="Textbubliny">
    <w:name w:val="Balloon Text"/>
    <w:basedOn w:val="Normln"/>
    <w:link w:val="TextbublinyChar"/>
    <w:uiPriority w:val="99"/>
    <w:semiHidden/>
    <w:unhideWhenUsed/>
    <w:rsid w:val="0006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0673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06735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vyrazneni">
    <w:name w:val="zvyrazneni"/>
    <w:basedOn w:val="Standardnpsmoodstavce"/>
    <w:rsid w:val="0006735B"/>
  </w:style>
  <w:style w:type="character" w:styleId="Hypertextovodkaz">
    <w:name w:val="Hyperlink"/>
    <w:basedOn w:val="Standardnpsmoodstavce"/>
    <w:uiPriority w:val="99"/>
    <w:semiHidden/>
    <w:unhideWhenUsed/>
    <w:rsid w:val="0006735B"/>
    <w:rPr>
      <w:color w:val="0000FF"/>
      <w:u w:val="single"/>
    </w:rPr>
  </w:style>
  <w:style w:type="paragraph" w:customStyle="1" w:styleId="automat">
    <w:name w:val="automat"/>
    <w:basedOn w:val="Normln"/>
    <w:rsid w:val="000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067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6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735B"/>
  </w:style>
  <w:style w:type="paragraph" w:styleId="Zpat">
    <w:name w:val="footer"/>
    <w:basedOn w:val="Normln"/>
    <w:link w:val="ZpatChar"/>
    <w:uiPriority w:val="99"/>
    <w:unhideWhenUsed/>
    <w:rsid w:val="0006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735B"/>
  </w:style>
  <w:style w:type="paragraph" w:styleId="Textbubliny">
    <w:name w:val="Balloon Text"/>
    <w:basedOn w:val="Normln"/>
    <w:link w:val="TextbublinyChar"/>
    <w:uiPriority w:val="99"/>
    <w:semiHidden/>
    <w:unhideWhenUsed/>
    <w:rsid w:val="0006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ucovice.cz/assets/File.ashx?id_org=1516&amp;id_dokumenty=39881" TargetMode="External"/><Relationship Id="rId13" Type="http://schemas.openxmlformats.org/officeDocument/2006/relationships/hyperlink" Target="https://www.bucovice.cz/assets/File.ashx?id_org=1516&amp;id_dokumenty=39698" TargetMode="External"/><Relationship Id="rId18" Type="http://schemas.openxmlformats.org/officeDocument/2006/relationships/hyperlink" Target="http://www.ddmbuc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ucovice.cz/kalendar-akci/d-5816/p1=26499" TargetMode="External"/><Relationship Id="rId7" Type="http://schemas.openxmlformats.org/officeDocument/2006/relationships/hyperlink" Target="https://www.bucovice.cz/assets/File.ashx?id_org=1516&amp;id_dokumenty=39691" TargetMode="External"/><Relationship Id="rId12" Type="http://schemas.openxmlformats.org/officeDocument/2006/relationships/hyperlink" Target="https://www.bucovice.cz/assets/File.ashx?id_org=1516&amp;id_dokumenty=39871" TargetMode="External"/><Relationship Id="rId17" Type="http://schemas.openxmlformats.org/officeDocument/2006/relationships/hyperlink" Target="http://www.bucovice-zamek.cz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zamek-bucovice.cz/cs" TargetMode="External"/><Relationship Id="rId20" Type="http://schemas.openxmlformats.org/officeDocument/2006/relationships/hyperlink" Target="http://www.ktnoha.cz/akce.php?rid=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bucovice.cz/assets/File.ashx?id_org=1516&amp;id_dokumenty=39738" TargetMode="External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hyperlink" Target="http://www.bistroudraka.cz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ucovice.cz/assets/File.ashx?id_org=1516&amp;id_dokumenty=39886" TargetMode="External"/><Relationship Id="rId19" Type="http://schemas.openxmlformats.org/officeDocument/2006/relationships/hyperlink" Target="http://www.cerncin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covice.cz/assets/File.ashx?id_org=1516&amp;id_dokumenty=39808" TargetMode="External"/><Relationship Id="rId14" Type="http://schemas.openxmlformats.org/officeDocument/2006/relationships/hyperlink" Target="https://www.bucovice.cz/assets/File.ashx?id_org=1516&amp;id_dokumenty=39746" TargetMode="External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C046C64CE842918BFC619450D6DE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133F2C-A8CD-4575-BE36-805CFCE16C8F}"/>
      </w:docPartPr>
      <w:docPartBody>
        <w:p w:rsidR="00000000" w:rsidRDefault="008E5CC7" w:rsidP="008E5CC7">
          <w:pPr>
            <w:pStyle w:val="A3C046C64CE842918BFC619450D6DE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[Titul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C7"/>
    <w:rsid w:val="00237607"/>
    <w:rsid w:val="008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3C046C64CE842918BFC619450D6DE47">
    <w:name w:val="A3C046C64CE842918BFC619450D6DE47"/>
    <w:rsid w:val="008E5C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3C046C64CE842918BFC619450D6DE47">
    <w:name w:val="A3C046C64CE842918BFC619450D6DE47"/>
    <w:rsid w:val="008E5C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Kulturní akce Bučovice 2022</vt:lpstr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Kulturní akce Bučovice 2022</dc:title>
  <dc:creator>Kovářová Andrea</dc:creator>
  <cp:lastModifiedBy>Kovářová Andrea</cp:lastModifiedBy>
  <cp:revision>1</cp:revision>
  <dcterms:created xsi:type="dcterms:W3CDTF">2022-04-03T12:34:00Z</dcterms:created>
  <dcterms:modified xsi:type="dcterms:W3CDTF">2022-04-03T12:35:00Z</dcterms:modified>
</cp:coreProperties>
</file>